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75C4D" w14:textId="77777777" w:rsidR="005F4D6D" w:rsidRPr="00BB46A0" w:rsidRDefault="005F4D6D" w:rsidP="005F4D6D">
      <w:pPr>
        <w:spacing w:after="0" w:line="240" w:lineRule="auto"/>
        <w:ind w:left="1080" w:right="1710" w:hanging="180"/>
        <w:jc w:val="center"/>
        <w:rPr>
          <w:rFonts w:eastAsia="Arial" w:cstheme="minorHAnsi"/>
          <w:b/>
          <w:sz w:val="24"/>
          <w:szCs w:val="24"/>
        </w:rPr>
      </w:pPr>
      <w:bookmarkStart w:id="0" w:name="_Hlk162561650"/>
      <w:r w:rsidRPr="00BB46A0">
        <w:rPr>
          <w:rFonts w:cstheme="minorHAnsi"/>
          <w:noProof/>
          <w:sz w:val="24"/>
          <w:szCs w:val="24"/>
        </w:rPr>
        <w:drawing>
          <wp:anchor distT="0" distB="0" distL="114300" distR="114300" simplePos="0" relativeHeight="251660288" behindDoc="0" locked="0" layoutInCell="1" hidden="0" allowOverlap="1" wp14:anchorId="56973967" wp14:editId="4A0F32D4">
            <wp:simplePos x="0" y="0"/>
            <wp:positionH relativeFrom="column">
              <wp:posOffset>4688840</wp:posOffset>
            </wp:positionH>
            <wp:positionV relativeFrom="paragraph">
              <wp:posOffset>25400</wp:posOffset>
            </wp:positionV>
            <wp:extent cx="1135380" cy="728345"/>
            <wp:effectExtent l="0" t="0" r="0" b="0"/>
            <wp:wrapSquare wrapText="bothSides" distT="0" distB="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135380" cy="728345"/>
                    </a:xfrm>
                    <a:prstGeom prst="rect">
                      <a:avLst/>
                    </a:prstGeom>
                    <a:ln/>
                  </pic:spPr>
                </pic:pic>
              </a:graphicData>
            </a:graphic>
          </wp:anchor>
        </w:drawing>
      </w:r>
      <w:r w:rsidRPr="00BB46A0">
        <w:rPr>
          <w:rFonts w:cstheme="minorHAnsi"/>
          <w:noProof/>
          <w:sz w:val="24"/>
          <w:szCs w:val="24"/>
        </w:rPr>
        <w:drawing>
          <wp:anchor distT="0" distB="0" distL="0" distR="0" simplePos="0" relativeHeight="251659264" behindDoc="0" locked="0" layoutInCell="1" hidden="0" allowOverlap="1" wp14:anchorId="50547807" wp14:editId="538D7DA2">
            <wp:simplePos x="0" y="0"/>
            <wp:positionH relativeFrom="column">
              <wp:posOffset>-53337</wp:posOffset>
            </wp:positionH>
            <wp:positionV relativeFrom="paragraph">
              <wp:posOffset>25400</wp:posOffset>
            </wp:positionV>
            <wp:extent cx="1108075" cy="1108075"/>
            <wp:effectExtent l="0" t="0" r="0" b="0"/>
            <wp:wrapSquare wrapText="bothSides" distT="0" distB="0" distL="0" distR="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08075" cy="1108075"/>
                    </a:xfrm>
                    <a:prstGeom prst="rect">
                      <a:avLst/>
                    </a:prstGeom>
                    <a:ln/>
                  </pic:spPr>
                </pic:pic>
              </a:graphicData>
            </a:graphic>
          </wp:anchor>
        </w:drawing>
      </w:r>
    </w:p>
    <w:p w14:paraId="692CD73A" w14:textId="77777777" w:rsidR="005F4D6D" w:rsidRPr="00BB46A0" w:rsidRDefault="005F4D6D" w:rsidP="005F4D6D">
      <w:pPr>
        <w:tabs>
          <w:tab w:val="left" w:pos="360"/>
        </w:tabs>
        <w:spacing w:after="0" w:line="240" w:lineRule="auto"/>
        <w:ind w:left="1440" w:right="1710"/>
        <w:jc w:val="center"/>
        <w:rPr>
          <w:rFonts w:eastAsia="Arial" w:cstheme="minorHAnsi"/>
          <w:b/>
          <w:sz w:val="24"/>
          <w:szCs w:val="24"/>
        </w:rPr>
      </w:pPr>
    </w:p>
    <w:p w14:paraId="7849C36E" w14:textId="77777777" w:rsidR="005F4D6D" w:rsidRPr="00BB46A0" w:rsidRDefault="005F4D6D" w:rsidP="005F4D6D">
      <w:pPr>
        <w:tabs>
          <w:tab w:val="left" w:pos="360"/>
        </w:tabs>
        <w:spacing w:after="0" w:line="240" w:lineRule="auto"/>
        <w:ind w:left="1440" w:right="1710"/>
        <w:jc w:val="center"/>
        <w:rPr>
          <w:rFonts w:eastAsia="Arial" w:cstheme="minorHAnsi"/>
          <w:b/>
          <w:sz w:val="24"/>
          <w:szCs w:val="24"/>
        </w:rPr>
      </w:pPr>
      <w:bookmarkStart w:id="1" w:name="_Hlk156561989"/>
      <w:bookmarkStart w:id="2" w:name="_GoBack"/>
      <w:r w:rsidRPr="00BB46A0">
        <w:rPr>
          <w:rFonts w:eastAsia="Arial" w:cstheme="minorHAnsi"/>
          <w:b/>
          <w:sz w:val="24"/>
          <w:szCs w:val="24"/>
        </w:rPr>
        <w:t>GUAM PEACE OFFICER STANDARDS</w:t>
      </w:r>
    </w:p>
    <w:p w14:paraId="40DB3A5D" w14:textId="77777777" w:rsidR="005F4D6D" w:rsidRPr="00BB46A0" w:rsidRDefault="005F4D6D" w:rsidP="005F4D6D">
      <w:pPr>
        <w:tabs>
          <w:tab w:val="left" w:pos="360"/>
        </w:tabs>
        <w:spacing w:after="0" w:line="240" w:lineRule="auto"/>
        <w:ind w:left="1440" w:right="1710"/>
        <w:jc w:val="center"/>
        <w:rPr>
          <w:rFonts w:eastAsia="Arial" w:cstheme="minorHAnsi"/>
          <w:b/>
          <w:sz w:val="24"/>
          <w:szCs w:val="24"/>
        </w:rPr>
      </w:pPr>
      <w:r w:rsidRPr="00BB46A0">
        <w:rPr>
          <w:rFonts w:eastAsia="Arial" w:cstheme="minorHAnsi"/>
          <w:b/>
          <w:sz w:val="24"/>
          <w:szCs w:val="24"/>
        </w:rPr>
        <w:t>&amp; TRAINING COMMISSION (POST)</w:t>
      </w:r>
    </w:p>
    <w:p w14:paraId="355ACEBD" w14:textId="5F23C595" w:rsidR="005F4D6D" w:rsidRPr="00BB46A0" w:rsidRDefault="005F4D6D" w:rsidP="002746F9">
      <w:pPr>
        <w:tabs>
          <w:tab w:val="left" w:pos="360"/>
        </w:tabs>
        <w:spacing w:after="0" w:line="240" w:lineRule="auto"/>
        <w:ind w:left="1440" w:right="1196"/>
        <w:jc w:val="center"/>
        <w:rPr>
          <w:rFonts w:eastAsia="Arial" w:cstheme="minorHAnsi"/>
          <w:sz w:val="24"/>
          <w:szCs w:val="24"/>
        </w:rPr>
      </w:pPr>
      <w:r w:rsidRPr="00BB46A0">
        <w:rPr>
          <w:rFonts w:eastAsia="Arial" w:cstheme="minorHAnsi"/>
          <w:sz w:val="24"/>
          <w:szCs w:val="24"/>
        </w:rPr>
        <w:t>(671) 735-</w:t>
      </w:r>
      <w:r>
        <w:rPr>
          <w:rFonts w:eastAsia="Arial" w:cstheme="minorHAnsi"/>
          <w:sz w:val="24"/>
          <w:szCs w:val="24"/>
        </w:rPr>
        <w:t>5610</w:t>
      </w:r>
      <w:r w:rsidRPr="00BB46A0">
        <w:rPr>
          <w:rFonts w:eastAsia="Arial" w:cstheme="minorHAnsi"/>
          <w:sz w:val="24"/>
          <w:szCs w:val="24"/>
        </w:rPr>
        <w:t xml:space="preserve"> |  P.O. Box 23069 GMF, Barrigada, </w:t>
      </w:r>
      <w:r>
        <w:rPr>
          <w:rFonts w:eastAsia="Arial" w:cstheme="minorHAnsi"/>
          <w:sz w:val="24"/>
          <w:szCs w:val="24"/>
        </w:rPr>
        <w:t xml:space="preserve"> </w:t>
      </w:r>
      <w:r w:rsidRPr="00BB46A0">
        <w:rPr>
          <w:rFonts w:eastAsia="Arial" w:cstheme="minorHAnsi"/>
          <w:sz w:val="24"/>
          <w:szCs w:val="24"/>
        </w:rPr>
        <w:t>G</w:t>
      </w:r>
      <w:r>
        <w:rPr>
          <w:rFonts w:eastAsia="Arial" w:cstheme="minorHAnsi"/>
          <w:sz w:val="24"/>
          <w:szCs w:val="24"/>
        </w:rPr>
        <w:t>uam</w:t>
      </w:r>
      <w:r w:rsidRPr="00BB46A0">
        <w:rPr>
          <w:rFonts w:eastAsia="Arial" w:cstheme="minorHAnsi"/>
          <w:sz w:val="24"/>
          <w:szCs w:val="24"/>
        </w:rPr>
        <w:t xml:space="preserve"> 96921</w:t>
      </w:r>
    </w:p>
    <w:bookmarkEnd w:id="1"/>
    <w:p w14:paraId="77B9F10A" w14:textId="77777777" w:rsidR="005F4D6D" w:rsidRPr="00BB46A0" w:rsidRDefault="005F4D6D" w:rsidP="005F4D6D">
      <w:pPr>
        <w:ind w:firstLine="1170"/>
        <w:jc w:val="center"/>
        <w:rPr>
          <w:rFonts w:cstheme="minorHAnsi"/>
          <w:b/>
          <w:sz w:val="24"/>
          <w:szCs w:val="24"/>
        </w:rPr>
      </w:pPr>
    </w:p>
    <w:p w14:paraId="3360F84E" w14:textId="77777777" w:rsidR="005F4D6D" w:rsidRPr="00BB46A0" w:rsidRDefault="005F4D6D" w:rsidP="005F4D6D">
      <w:pPr>
        <w:spacing w:after="0" w:line="240" w:lineRule="auto"/>
        <w:jc w:val="center"/>
        <w:rPr>
          <w:rFonts w:cstheme="minorHAnsi"/>
          <w:b/>
          <w:sz w:val="24"/>
          <w:szCs w:val="24"/>
        </w:rPr>
      </w:pPr>
    </w:p>
    <w:p w14:paraId="2A22A2ED" w14:textId="77777777" w:rsidR="005F4D6D" w:rsidRPr="005F4D6D" w:rsidRDefault="005F4D6D" w:rsidP="005F4D6D">
      <w:pPr>
        <w:spacing w:after="0" w:line="240" w:lineRule="auto"/>
        <w:jc w:val="center"/>
        <w:rPr>
          <w:rFonts w:cstheme="minorHAnsi"/>
          <w:b/>
          <w:sz w:val="24"/>
          <w:szCs w:val="24"/>
        </w:rPr>
      </w:pPr>
      <w:r w:rsidRPr="005F4D6D">
        <w:rPr>
          <w:rFonts w:cstheme="minorHAnsi"/>
          <w:b/>
          <w:sz w:val="24"/>
          <w:szCs w:val="24"/>
        </w:rPr>
        <w:t>AGENDA</w:t>
      </w:r>
    </w:p>
    <w:p w14:paraId="0DD128BB" w14:textId="77777777" w:rsidR="005F4D6D" w:rsidRPr="005F4D6D" w:rsidRDefault="005F4D6D" w:rsidP="005F4D6D">
      <w:pPr>
        <w:spacing w:after="0" w:line="240" w:lineRule="auto"/>
        <w:ind w:left="360"/>
        <w:rPr>
          <w:rFonts w:cstheme="minorHAnsi"/>
          <w:sz w:val="24"/>
          <w:szCs w:val="24"/>
        </w:rPr>
      </w:pPr>
    </w:p>
    <w:p w14:paraId="2C143E1D" w14:textId="3C551344" w:rsidR="005F4D6D" w:rsidRPr="0074044C" w:rsidRDefault="0074044C" w:rsidP="005F4D6D">
      <w:pPr>
        <w:spacing w:after="0" w:line="240" w:lineRule="auto"/>
        <w:ind w:left="360"/>
        <w:rPr>
          <w:rFonts w:cstheme="minorHAnsi"/>
          <w:b/>
          <w:sz w:val="24"/>
          <w:szCs w:val="24"/>
        </w:rPr>
      </w:pPr>
      <w:r w:rsidRPr="0074044C">
        <w:rPr>
          <w:rFonts w:cstheme="minorHAnsi"/>
          <w:b/>
          <w:sz w:val="24"/>
          <w:szCs w:val="24"/>
        </w:rPr>
        <w:t>August 1, 2024</w:t>
      </w:r>
      <w:r w:rsidR="005F4D6D" w:rsidRPr="0074044C">
        <w:rPr>
          <w:rFonts w:cstheme="minorHAnsi"/>
          <w:b/>
          <w:sz w:val="24"/>
          <w:szCs w:val="24"/>
        </w:rPr>
        <w:t xml:space="preserve"> (Thursday) / 10:30 a.m.</w:t>
      </w:r>
    </w:p>
    <w:p w14:paraId="1F9FB082" w14:textId="77777777" w:rsidR="005F4D6D" w:rsidRPr="0074044C" w:rsidRDefault="005F4D6D" w:rsidP="005F4D6D">
      <w:pPr>
        <w:spacing w:after="0" w:line="240" w:lineRule="auto"/>
        <w:ind w:left="360"/>
        <w:rPr>
          <w:rFonts w:cstheme="minorHAnsi"/>
          <w:b/>
          <w:sz w:val="24"/>
          <w:szCs w:val="24"/>
        </w:rPr>
      </w:pPr>
      <w:r w:rsidRPr="0074044C">
        <w:rPr>
          <w:rFonts w:cstheme="minorHAnsi"/>
          <w:b/>
          <w:sz w:val="24"/>
          <w:szCs w:val="24"/>
        </w:rPr>
        <w:t xml:space="preserve">Guam P.O.S.T. Commission Meeting </w:t>
      </w:r>
    </w:p>
    <w:p w14:paraId="4C433A20" w14:textId="77777777" w:rsidR="005F4D6D" w:rsidRPr="0074044C" w:rsidRDefault="005F4D6D" w:rsidP="005F4D6D">
      <w:pPr>
        <w:spacing w:after="0" w:line="240" w:lineRule="auto"/>
        <w:ind w:left="360"/>
        <w:rPr>
          <w:rFonts w:cstheme="minorHAnsi"/>
          <w:b/>
          <w:sz w:val="24"/>
          <w:szCs w:val="24"/>
        </w:rPr>
      </w:pPr>
      <w:r w:rsidRPr="0074044C">
        <w:rPr>
          <w:rFonts w:cstheme="minorHAnsi"/>
          <w:b/>
          <w:sz w:val="24"/>
          <w:szCs w:val="24"/>
        </w:rPr>
        <w:t xml:space="preserve">Room 112, Learning Resource Center </w:t>
      </w:r>
    </w:p>
    <w:p w14:paraId="4A19C1BB" w14:textId="77777777" w:rsidR="005F4D6D" w:rsidRPr="0074044C" w:rsidRDefault="005F4D6D" w:rsidP="005F4D6D">
      <w:pPr>
        <w:spacing w:after="0" w:line="240" w:lineRule="auto"/>
        <w:ind w:left="360"/>
        <w:rPr>
          <w:rFonts w:cstheme="minorHAnsi"/>
          <w:b/>
          <w:sz w:val="24"/>
          <w:szCs w:val="24"/>
        </w:rPr>
      </w:pPr>
      <w:r w:rsidRPr="0074044C">
        <w:rPr>
          <w:rFonts w:cstheme="minorHAnsi"/>
          <w:b/>
          <w:sz w:val="24"/>
          <w:szCs w:val="24"/>
        </w:rPr>
        <w:t>(GCC Library), Building 4000</w:t>
      </w:r>
    </w:p>
    <w:p w14:paraId="5929F02F" w14:textId="77777777" w:rsidR="005F4D6D" w:rsidRPr="005F4D6D" w:rsidRDefault="005F4D6D" w:rsidP="005F4D6D">
      <w:pPr>
        <w:spacing w:after="0" w:line="240" w:lineRule="auto"/>
        <w:ind w:left="360"/>
        <w:rPr>
          <w:rFonts w:cstheme="minorHAnsi"/>
          <w:b/>
          <w:color w:val="0000FF"/>
          <w:sz w:val="24"/>
          <w:szCs w:val="24"/>
        </w:rPr>
      </w:pPr>
    </w:p>
    <w:p w14:paraId="38F01F54" w14:textId="77777777" w:rsidR="005F4D6D" w:rsidRPr="005F4D6D" w:rsidRDefault="005F4D6D" w:rsidP="005F4D6D">
      <w:pPr>
        <w:spacing w:after="0" w:line="240" w:lineRule="auto"/>
        <w:ind w:left="360"/>
        <w:rPr>
          <w:rFonts w:cstheme="minorHAnsi"/>
          <w:color w:val="0000FF"/>
          <w:sz w:val="24"/>
          <w:szCs w:val="24"/>
        </w:rPr>
      </w:pPr>
      <w:r w:rsidRPr="005F4D6D">
        <w:rPr>
          <w:rFonts w:cstheme="minorHAnsi"/>
          <w:color w:val="0000FF"/>
          <w:sz w:val="24"/>
          <w:szCs w:val="24"/>
        </w:rPr>
        <w:t xml:space="preserve">Livestream:  </w:t>
      </w:r>
      <w:hyperlink r:id="rId7" w:history="1">
        <w:r w:rsidRPr="005F4D6D">
          <w:rPr>
            <w:rStyle w:val="Hyperlink"/>
            <w:rFonts w:cstheme="minorHAnsi"/>
            <w:color w:val="0000FF"/>
            <w:sz w:val="24"/>
            <w:szCs w:val="24"/>
          </w:rPr>
          <w:t>https://www.youtube.com/channel/UC5qBgb8LX6AMPxyiFGCImWQ</w:t>
        </w:r>
      </w:hyperlink>
      <w:r w:rsidRPr="005F4D6D">
        <w:rPr>
          <w:rFonts w:cstheme="minorHAnsi"/>
          <w:color w:val="0000FF"/>
          <w:sz w:val="24"/>
          <w:szCs w:val="24"/>
        </w:rPr>
        <w:t xml:space="preserve"> </w:t>
      </w:r>
    </w:p>
    <w:bookmarkEnd w:id="0"/>
    <w:p w14:paraId="6EEEB4B3" w14:textId="77777777" w:rsidR="005F4D6D" w:rsidRPr="005F4D6D" w:rsidRDefault="005F4D6D" w:rsidP="005F4D6D">
      <w:pPr>
        <w:ind w:left="360"/>
        <w:rPr>
          <w:rFonts w:cstheme="minorHAnsi"/>
          <w:color w:val="0000FF"/>
          <w:sz w:val="24"/>
          <w:szCs w:val="24"/>
        </w:rPr>
      </w:pPr>
    </w:p>
    <w:p w14:paraId="60242400" w14:textId="77777777" w:rsidR="000A5813" w:rsidRPr="003E3518" w:rsidRDefault="000A5813" w:rsidP="000A5813">
      <w:pPr>
        <w:rPr>
          <w:b/>
          <w:bCs/>
          <w:color w:val="4472C4" w:themeColor="accent1"/>
          <w:u w:val="single"/>
        </w:rPr>
      </w:pPr>
    </w:p>
    <w:p w14:paraId="65860D4F" w14:textId="77777777" w:rsidR="000A5813" w:rsidRDefault="000A5813" w:rsidP="000A5813">
      <w:pPr>
        <w:pStyle w:val="ListParagraph"/>
        <w:numPr>
          <w:ilvl w:val="0"/>
          <w:numId w:val="1"/>
        </w:numPr>
      </w:pPr>
      <w:r>
        <w:t>Call to Order, Roll Call by Agency and Name</w:t>
      </w:r>
    </w:p>
    <w:p w14:paraId="62B96C75" w14:textId="303B622B" w:rsidR="000A5813" w:rsidRDefault="000A5813" w:rsidP="000A5813">
      <w:pPr>
        <w:pStyle w:val="ListParagraph"/>
        <w:numPr>
          <w:ilvl w:val="0"/>
          <w:numId w:val="1"/>
        </w:numPr>
      </w:pPr>
      <w:r>
        <w:t>Review &amp; Approval of Minutes from April 5, 2024 Regular Meeting</w:t>
      </w:r>
    </w:p>
    <w:p w14:paraId="7E82BFC2" w14:textId="77777777" w:rsidR="000A5813" w:rsidRDefault="000A5813" w:rsidP="000A5813">
      <w:pPr>
        <w:pStyle w:val="ListParagraph"/>
        <w:numPr>
          <w:ilvl w:val="0"/>
          <w:numId w:val="1"/>
        </w:numPr>
      </w:pPr>
      <w:r>
        <w:t>Chairman/Vice Chairman Remarks</w:t>
      </w:r>
    </w:p>
    <w:p w14:paraId="79036DF5" w14:textId="77777777" w:rsidR="000A5813" w:rsidRPr="00BB1C5C" w:rsidRDefault="000A5813" w:rsidP="000A5813">
      <w:pPr>
        <w:pStyle w:val="ListParagraph"/>
        <w:numPr>
          <w:ilvl w:val="0"/>
          <w:numId w:val="1"/>
        </w:numPr>
        <w:rPr>
          <w:b/>
          <w:bCs/>
        </w:rPr>
      </w:pPr>
      <w:r>
        <w:t xml:space="preserve">Old Business </w:t>
      </w:r>
      <w:r w:rsidRPr="00BB1C5C">
        <w:rPr>
          <w:b/>
          <w:bCs/>
        </w:rPr>
        <w:t>(TABLED)</w:t>
      </w:r>
    </w:p>
    <w:p w14:paraId="139E5335" w14:textId="77777777" w:rsidR="000A5813" w:rsidRDefault="000A5813" w:rsidP="000A5813">
      <w:pPr>
        <w:pStyle w:val="ListParagraph"/>
        <w:numPr>
          <w:ilvl w:val="1"/>
          <w:numId w:val="1"/>
        </w:numPr>
      </w:pPr>
      <w:r>
        <w:t xml:space="preserve">General Force Leadership Structure Tier </w:t>
      </w:r>
    </w:p>
    <w:p w14:paraId="3BEACDD4" w14:textId="77777777" w:rsidR="000A5813" w:rsidRDefault="000A5813" w:rsidP="000A5813">
      <w:pPr>
        <w:pStyle w:val="ListParagraph"/>
        <w:numPr>
          <w:ilvl w:val="1"/>
          <w:numId w:val="1"/>
        </w:numPr>
      </w:pPr>
      <w:r>
        <w:t>POST Commission Regulations. Peace Officer Certification of Departments/Agency’s (Pending)</w:t>
      </w:r>
    </w:p>
    <w:p w14:paraId="39E712FC" w14:textId="77777777" w:rsidR="000A5813" w:rsidRDefault="000A5813" w:rsidP="000A5813">
      <w:pPr>
        <w:pStyle w:val="ListParagraph"/>
        <w:numPr>
          <w:ilvl w:val="1"/>
          <w:numId w:val="1"/>
        </w:numPr>
      </w:pPr>
      <w:r>
        <w:t>Discussion on how to Incentivize the Physical Fitness Test (Pending)</w:t>
      </w:r>
    </w:p>
    <w:p w14:paraId="70D026A2" w14:textId="77777777" w:rsidR="000A5813" w:rsidRDefault="000A5813" w:rsidP="000A5813">
      <w:pPr>
        <w:pStyle w:val="ListParagraph"/>
        <w:numPr>
          <w:ilvl w:val="1"/>
          <w:numId w:val="1"/>
        </w:numPr>
      </w:pPr>
      <w:r>
        <w:t>Discussion on Implementation of INTEREIM RECRUITMENT PROCESS to provide sworn LEO’s more expediently to LE Agencies (Pending)</w:t>
      </w:r>
    </w:p>
    <w:p w14:paraId="7C6713ED" w14:textId="77777777" w:rsidR="000A5813" w:rsidRDefault="000A5813" w:rsidP="000A5813">
      <w:pPr>
        <w:pStyle w:val="ListParagraph"/>
        <w:numPr>
          <w:ilvl w:val="1"/>
          <w:numId w:val="1"/>
        </w:numPr>
      </w:pPr>
      <w:r>
        <w:t>Medical Program/Medical Profiles/POST Decertification (Pending)</w:t>
      </w:r>
    </w:p>
    <w:p w14:paraId="19746DB3" w14:textId="77777777" w:rsidR="000A5813" w:rsidRDefault="000A5813" w:rsidP="000A5813">
      <w:pPr>
        <w:pStyle w:val="ListParagraph"/>
        <w:numPr>
          <w:ilvl w:val="2"/>
          <w:numId w:val="1"/>
        </w:numPr>
      </w:pPr>
      <w:r>
        <w:t>Medical Profiles – Further discussion on how to deal with extended medical profiles moving forward. Plan of action to address these concerns moving forward.</w:t>
      </w:r>
    </w:p>
    <w:p w14:paraId="22A13695" w14:textId="77777777" w:rsidR="000A5813" w:rsidRDefault="000A5813" w:rsidP="000A5813">
      <w:pPr>
        <w:pStyle w:val="ListParagraph"/>
        <w:numPr>
          <w:ilvl w:val="2"/>
          <w:numId w:val="1"/>
        </w:numPr>
      </w:pPr>
      <w:r>
        <w:t>POST Standard on Comprehensive Occupational Medical Program (Refer to presentation by POST Vice-Chair)</w:t>
      </w:r>
    </w:p>
    <w:p w14:paraId="1DB7C1B5" w14:textId="77777777" w:rsidR="000A5813" w:rsidRDefault="000A5813" w:rsidP="000A5813">
      <w:pPr>
        <w:pStyle w:val="ListParagraph"/>
        <w:numPr>
          <w:ilvl w:val="2"/>
          <w:numId w:val="1"/>
        </w:numPr>
      </w:pPr>
      <w:r>
        <w:t>POST Development of Rules and Process for Peace Officer Decertification (Formalize a committee to establish plan of action to be developed moving forward. POST Vice-Chair</w:t>
      </w:r>
    </w:p>
    <w:p w14:paraId="2D8EEC7C" w14:textId="77777777" w:rsidR="000A5813" w:rsidRDefault="000A5813" w:rsidP="000A5813">
      <w:pPr>
        <w:pStyle w:val="ListParagraph"/>
        <w:ind w:left="1942"/>
      </w:pPr>
    </w:p>
    <w:p w14:paraId="5F131F92" w14:textId="77777777" w:rsidR="000A5813" w:rsidRDefault="000A5813" w:rsidP="000A5813">
      <w:pPr>
        <w:pStyle w:val="ListParagraph"/>
        <w:numPr>
          <w:ilvl w:val="0"/>
          <w:numId w:val="1"/>
        </w:numPr>
      </w:pPr>
      <w:r w:rsidRPr="00F729AD">
        <w:t>New Business</w:t>
      </w:r>
    </w:p>
    <w:p w14:paraId="7BAF0BA9" w14:textId="77777777" w:rsidR="000A5813" w:rsidRPr="006A61A1" w:rsidRDefault="000A5813" w:rsidP="000A5813">
      <w:pPr>
        <w:pStyle w:val="ListParagraph"/>
        <w:numPr>
          <w:ilvl w:val="1"/>
          <w:numId w:val="1"/>
        </w:numPr>
        <w:ind w:left="900" w:firstLine="0"/>
      </w:pPr>
      <w:r w:rsidRPr="006A61A1">
        <w:t xml:space="preserve">POST Chairman’s Letter to the Governor </w:t>
      </w:r>
    </w:p>
    <w:p w14:paraId="055F5A9E" w14:textId="77777777" w:rsidR="000A5813" w:rsidRDefault="000A5813" w:rsidP="000A5813">
      <w:pPr>
        <w:pStyle w:val="ListParagraph"/>
        <w:numPr>
          <w:ilvl w:val="1"/>
          <w:numId w:val="1"/>
        </w:numPr>
        <w:ind w:left="900" w:firstLine="0"/>
      </w:pPr>
      <w:r>
        <w:t>Administrative Support</w:t>
      </w:r>
    </w:p>
    <w:p w14:paraId="36241B91" w14:textId="61F982ED" w:rsidR="000A5813" w:rsidRDefault="000A5813" w:rsidP="000A5813">
      <w:pPr>
        <w:pStyle w:val="ListParagraph"/>
        <w:numPr>
          <w:ilvl w:val="1"/>
          <w:numId w:val="1"/>
        </w:numPr>
        <w:ind w:left="900" w:firstLine="0"/>
      </w:pPr>
      <w:r w:rsidRPr="00CC27F1">
        <w:t>Amendment to Title 27, Chapter 3, Section 3106(b)(1) Category I (Minimum Training Program) ADD: EVOC, Dynamics of Substance Abuse, Traffic Law Enforcement, and Criminal Investigations</w:t>
      </w:r>
    </w:p>
    <w:p w14:paraId="3C209B9C" w14:textId="77777777" w:rsidR="000A5813" w:rsidRDefault="000A5813">
      <w:r>
        <w:br w:type="page"/>
      </w:r>
    </w:p>
    <w:p w14:paraId="20997721" w14:textId="77777777" w:rsidR="007F4AF4" w:rsidRPr="00B80EB4" w:rsidRDefault="007F4AF4" w:rsidP="007F4AF4">
      <w:pPr>
        <w:pStyle w:val="Default"/>
        <w:rPr>
          <w:rFonts w:asciiTheme="minorHAnsi" w:hAnsiTheme="minorHAnsi" w:cstheme="minorHAnsi"/>
        </w:rPr>
      </w:pPr>
      <w:r w:rsidRPr="00B80EB4">
        <w:rPr>
          <w:rFonts w:asciiTheme="minorHAnsi" w:hAnsiTheme="minorHAnsi" w:cstheme="minorHAnsi"/>
          <w:b/>
          <w:bCs/>
          <w:i/>
          <w:iCs/>
        </w:rPr>
        <w:lastRenderedPageBreak/>
        <w:t xml:space="preserve">POST - Meeting Agenda </w:t>
      </w:r>
    </w:p>
    <w:p w14:paraId="3A7BDFA4" w14:textId="77777777" w:rsidR="007F4AF4" w:rsidRPr="00B80EB4" w:rsidRDefault="007F4AF4" w:rsidP="007F4AF4">
      <w:pPr>
        <w:pStyle w:val="Default"/>
        <w:rPr>
          <w:rFonts w:asciiTheme="minorHAnsi" w:hAnsiTheme="minorHAnsi" w:cstheme="minorHAnsi"/>
        </w:rPr>
      </w:pPr>
      <w:r>
        <w:rPr>
          <w:rFonts w:asciiTheme="minorHAnsi" w:hAnsiTheme="minorHAnsi" w:cstheme="minorHAnsi"/>
          <w:b/>
          <w:bCs/>
          <w:i/>
          <w:iCs/>
        </w:rPr>
        <w:t>August 1,</w:t>
      </w:r>
      <w:r w:rsidRPr="00B80EB4">
        <w:rPr>
          <w:rFonts w:asciiTheme="minorHAnsi" w:hAnsiTheme="minorHAnsi" w:cstheme="minorHAnsi"/>
          <w:b/>
          <w:bCs/>
          <w:i/>
          <w:iCs/>
        </w:rPr>
        <w:t xml:space="preserve"> 2024</w:t>
      </w:r>
    </w:p>
    <w:p w14:paraId="3D3F6853" w14:textId="77777777" w:rsidR="007F4AF4" w:rsidRPr="00B80EB4" w:rsidRDefault="007F4AF4" w:rsidP="007F4AF4">
      <w:pPr>
        <w:rPr>
          <w:rFonts w:cstheme="minorHAnsi"/>
          <w:b/>
          <w:bCs/>
          <w:i/>
          <w:iCs/>
          <w:sz w:val="24"/>
          <w:szCs w:val="24"/>
        </w:rPr>
      </w:pPr>
      <w:r w:rsidRPr="00B80EB4">
        <w:rPr>
          <w:rFonts w:cstheme="minorHAnsi"/>
          <w:b/>
          <w:bCs/>
          <w:i/>
          <w:iCs/>
          <w:sz w:val="24"/>
          <w:szCs w:val="24"/>
        </w:rPr>
        <w:t>Page 2</w:t>
      </w:r>
    </w:p>
    <w:p w14:paraId="3D8E7593" w14:textId="1D416996" w:rsidR="007F4AF4" w:rsidRDefault="007F4AF4" w:rsidP="007F4AF4">
      <w:pPr>
        <w:pStyle w:val="ListParagraph"/>
        <w:ind w:left="900"/>
      </w:pPr>
    </w:p>
    <w:p w14:paraId="717C6985" w14:textId="77777777" w:rsidR="007F4AF4" w:rsidRPr="00CC27F1" w:rsidRDefault="007F4AF4" w:rsidP="007F4AF4">
      <w:pPr>
        <w:pStyle w:val="ListParagraph"/>
        <w:ind w:left="900"/>
      </w:pPr>
    </w:p>
    <w:p w14:paraId="22425E0C" w14:textId="77777777" w:rsidR="000A5813" w:rsidRPr="00CC27F1" w:rsidRDefault="000A5813" w:rsidP="000A5813">
      <w:pPr>
        <w:pStyle w:val="ListParagraph"/>
        <w:numPr>
          <w:ilvl w:val="1"/>
          <w:numId w:val="1"/>
        </w:numPr>
        <w:ind w:left="900" w:firstLine="0"/>
      </w:pPr>
      <w:r w:rsidRPr="00CC27F1">
        <w:t>Amendment to Title 27 Guam Administrative Rules, Chapter 3, Section 3106(b)(1) ADD (F) Temporary Certification. An individual may upon application obtain temporary certification while completing specific courses specified by the Commission.</w:t>
      </w:r>
    </w:p>
    <w:p w14:paraId="671EBA10" w14:textId="77777777" w:rsidR="000A5813" w:rsidRDefault="000A5813" w:rsidP="000A5813">
      <w:pPr>
        <w:pStyle w:val="ListParagraph"/>
        <w:numPr>
          <w:ilvl w:val="1"/>
          <w:numId w:val="1"/>
        </w:numPr>
        <w:ind w:left="900" w:firstLine="0"/>
      </w:pPr>
      <w:proofErr w:type="spellStart"/>
      <w:r>
        <w:t>PoliceOne</w:t>
      </w:r>
      <w:proofErr w:type="spellEnd"/>
      <w:r>
        <w:t xml:space="preserve"> and Fire/Rescue1 Update</w:t>
      </w:r>
    </w:p>
    <w:p w14:paraId="20D4F180" w14:textId="36B8A87F" w:rsidR="000A5813" w:rsidRDefault="000A5813" w:rsidP="000A5813">
      <w:pPr>
        <w:pStyle w:val="ListParagraph"/>
        <w:numPr>
          <w:ilvl w:val="1"/>
          <w:numId w:val="1"/>
        </w:numPr>
        <w:ind w:left="900" w:firstLine="0"/>
      </w:pPr>
      <w:r>
        <w:t>Election of POST Chairman and Vice-Chairman</w:t>
      </w:r>
    </w:p>
    <w:p w14:paraId="6524D84A" w14:textId="77777777" w:rsidR="000A5813" w:rsidRDefault="000A5813" w:rsidP="000A5813">
      <w:pPr>
        <w:pStyle w:val="ListParagraph"/>
        <w:ind w:left="900"/>
      </w:pPr>
    </w:p>
    <w:p w14:paraId="24416E61" w14:textId="77777777" w:rsidR="000A5813" w:rsidRDefault="000A5813" w:rsidP="000A5813">
      <w:pPr>
        <w:pStyle w:val="ListParagraph"/>
        <w:numPr>
          <w:ilvl w:val="0"/>
          <w:numId w:val="1"/>
        </w:numPr>
      </w:pPr>
      <w:r w:rsidRPr="00731400">
        <w:t>Open Discussion/Announcements</w:t>
      </w:r>
    </w:p>
    <w:p w14:paraId="7D343F86" w14:textId="77777777" w:rsidR="000A5813" w:rsidRPr="00731400" w:rsidRDefault="000A5813" w:rsidP="000A5813">
      <w:pPr>
        <w:pStyle w:val="ListParagraph"/>
        <w:numPr>
          <w:ilvl w:val="0"/>
          <w:numId w:val="1"/>
        </w:numPr>
      </w:pPr>
      <w:r>
        <w:t xml:space="preserve">Next Meeting – October 3, 2024 at 10:30 am </w:t>
      </w:r>
    </w:p>
    <w:p w14:paraId="5875F209" w14:textId="77777777" w:rsidR="000A5813" w:rsidRPr="00CC27F1" w:rsidRDefault="000A5813" w:rsidP="000A5813">
      <w:pPr>
        <w:pStyle w:val="ListParagraph"/>
        <w:numPr>
          <w:ilvl w:val="0"/>
          <w:numId w:val="1"/>
        </w:numPr>
        <w:ind w:left="900" w:hanging="810"/>
      </w:pPr>
      <w:r w:rsidRPr="00CC27F1">
        <w:t>Adjournment</w:t>
      </w:r>
    </w:p>
    <w:p w14:paraId="57E81933" w14:textId="34129EC3" w:rsidR="00275E2A" w:rsidRDefault="00275E2A" w:rsidP="00275E2A">
      <w:pPr>
        <w:rPr>
          <w:sz w:val="24"/>
          <w:szCs w:val="24"/>
        </w:rPr>
      </w:pPr>
    </w:p>
    <w:p w14:paraId="49617130" w14:textId="3A4009D1" w:rsidR="00275E2A" w:rsidRDefault="00275E2A" w:rsidP="00275E2A">
      <w:pPr>
        <w:rPr>
          <w:sz w:val="24"/>
          <w:szCs w:val="24"/>
        </w:rPr>
      </w:pPr>
    </w:p>
    <w:bookmarkEnd w:id="2"/>
    <w:p w14:paraId="45C5666D" w14:textId="40F732B9" w:rsidR="00275E2A" w:rsidRDefault="00275E2A" w:rsidP="00275E2A">
      <w:pPr>
        <w:rPr>
          <w:sz w:val="24"/>
          <w:szCs w:val="24"/>
        </w:rPr>
      </w:pPr>
    </w:p>
    <w:p w14:paraId="6661B5DA" w14:textId="77777777" w:rsidR="00275E2A" w:rsidRPr="00275E2A" w:rsidRDefault="00275E2A" w:rsidP="00275E2A">
      <w:pPr>
        <w:rPr>
          <w:sz w:val="24"/>
          <w:szCs w:val="24"/>
        </w:rPr>
      </w:pPr>
    </w:p>
    <w:sectPr w:rsidR="00275E2A" w:rsidRPr="00275E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345EB"/>
    <w:multiLevelType w:val="multilevel"/>
    <w:tmpl w:val="65FCEA80"/>
    <w:lvl w:ilvl="0">
      <w:start w:val="1"/>
      <w:numFmt w:val="upperRoman"/>
      <w:lvlText w:val="%1."/>
      <w:lvlJc w:val="left"/>
      <w:pPr>
        <w:ind w:left="1080" w:hanging="720"/>
      </w:pPr>
      <w:rPr>
        <w:b/>
        <w:i w:val="0"/>
      </w:rPr>
    </w:lvl>
    <w:lvl w:ilvl="1">
      <w:start w:val="1"/>
      <w:numFmt w:val="decimal"/>
      <w:lvlText w:val="%2."/>
      <w:lvlJc w:val="left"/>
      <w:pPr>
        <w:ind w:left="1440" w:hanging="360"/>
      </w:pPr>
      <w:rPr>
        <w:rFonts w:asciiTheme="minorHAnsi" w:eastAsia="Times New Roman" w:hAnsiTheme="minorHAnsi" w:cstheme="minorHAnsi" w:hint="default"/>
        <w:b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ED2BFA"/>
    <w:multiLevelType w:val="hybridMultilevel"/>
    <w:tmpl w:val="C4EE6B80"/>
    <w:lvl w:ilvl="0" w:tplc="519AFF94">
      <w:start w:val="1"/>
      <w:numFmt w:val="upperRoman"/>
      <w:lvlText w:val="%1."/>
      <w:lvlJc w:val="left"/>
      <w:pPr>
        <w:ind w:left="862" w:hanging="720"/>
      </w:pPr>
      <w:rPr>
        <w:rFonts w:hint="default"/>
        <w:b/>
      </w:rPr>
    </w:lvl>
    <w:lvl w:ilvl="1" w:tplc="AFB40042">
      <w:start w:val="1"/>
      <w:numFmt w:val="decimal"/>
      <w:lvlText w:val="%2."/>
      <w:lvlJc w:val="left"/>
      <w:pPr>
        <w:ind w:left="1222" w:hanging="360"/>
      </w:pPr>
      <w:rPr>
        <w:rFonts w:asciiTheme="minorHAnsi" w:eastAsiaTheme="minorHAnsi" w:hAnsiTheme="minorHAnsi" w:cstheme="minorHAnsi"/>
        <w:b w:val="0"/>
      </w:rPr>
    </w:lvl>
    <w:lvl w:ilvl="2" w:tplc="2000001B">
      <w:start w:val="1"/>
      <w:numFmt w:val="lowerRoman"/>
      <w:lvlText w:val="%3."/>
      <w:lvlJc w:val="right"/>
      <w:pPr>
        <w:ind w:left="1942" w:hanging="180"/>
      </w:pPr>
    </w:lvl>
    <w:lvl w:ilvl="3" w:tplc="2000000F">
      <w:start w:val="1"/>
      <w:numFmt w:val="decimal"/>
      <w:lvlText w:val="%4."/>
      <w:lvlJc w:val="left"/>
      <w:pPr>
        <w:ind w:left="2662" w:hanging="360"/>
      </w:pPr>
    </w:lvl>
    <w:lvl w:ilvl="4" w:tplc="20000019">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31"/>
    <w:rsid w:val="000A5813"/>
    <w:rsid w:val="00166273"/>
    <w:rsid w:val="002746F9"/>
    <w:rsid w:val="00275E2A"/>
    <w:rsid w:val="002F41F2"/>
    <w:rsid w:val="00335B64"/>
    <w:rsid w:val="00343D2F"/>
    <w:rsid w:val="003801B6"/>
    <w:rsid w:val="003C265E"/>
    <w:rsid w:val="003C2B6A"/>
    <w:rsid w:val="003D61ED"/>
    <w:rsid w:val="003E3518"/>
    <w:rsid w:val="003F6154"/>
    <w:rsid w:val="005F4D6D"/>
    <w:rsid w:val="006229C4"/>
    <w:rsid w:val="006B356A"/>
    <w:rsid w:val="006D33DE"/>
    <w:rsid w:val="00731400"/>
    <w:rsid w:val="0074044C"/>
    <w:rsid w:val="00770D49"/>
    <w:rsid w:val="00792E1F"/>
    <w:rsid w:val="007F4AF4"/>
    <w:rsid w:val="00802901"/>
    <w:rsid w:val="008B5A7A"/>
    <w:rsid w:val="008D010F"/>
    <w:rsid w:val="009A7F95"/>
    <w:rsid w:val="00A35E43"/>
    <w:rsid w:val="00A45563"/>
    <w:rsid w:val="00AC4957"/>
    <w:rsid w:val="00AF0255"/>
    <w:rsid w:val="00B10D6B"/>
    <w:rsid w:val="00B37807"/>
    <w:rsid w:val="00B52D05"/>
    <w:rsid w:val="00C54531"/>
    <w:rsid w:val="00CC17F6"/>
    <w:rsid w:val="00DF6C45"/>
    <w:rsid w:val="00E50D82"/>
    <w:rsid w:val="00E6509E"/>
    <w:rsid w:val="00ED7B57"/>
    <w:rsid w:val="00F72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76DF"/>
  <w15:chartTrackingRefBased/>
  <w15:docId w15:val="{1C83E83A-08EA-4B3D-AF1F-6E5E076A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154"/>
    <w:pPr>
      <w:ind w:left="720"/>
      <w:contextualSpacing/>
    </w:pPr>
  </w:style>
  <w:style w:type="paragraph" w:customStyle="1" w:styleId="Default">
    <w:name w:val="Default"/>
    <w:rsid w:val="003F6154"/>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Hyperlink">
    <w:name w:val="Hyperlink"/>
    <w:basedOn w:val="DefaultParagraphFont"/>
    <w:uiPriority w:val="99"/>
    <w:unhideWhenUsed/>
    <w:rsid w:val="005F4D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63337">
      <w:bodyDiv w:val="1"/>
      <w:marLeft w:val="0"/>
      <w:marRight w:val="0"/>
      <w:marTop w:val="0"/>
      <w:marBottom w:val="0"/>
      <w:divBdr>
        <w:top w:val="none" w:sz="0" w:space="0" w:color="auto"/>
        <w:left w:val="none" w:sz="0" w:space="0" w:color="auto"/>
        <w:bottom w:val="none" w:sz="0" w:space="0" w:color="auto"/>
        <w:right w:val="none" w:sz="0" w:space="0" w:color="auto"/>
      </w:divBdr>
    </w:div>
    <w:div w:id="1368482162">
      <w:bodyDiv w:val="1"/>
      <w:marLeft w:val="0"/>
      <w:marRight w:val="0"/>
      <w:marTop w:val="0"/>
      <w:marBottom w:val="0"/>
      <w:divBdr>
        <w:top w:val="none" w:sz="0" w:space="0" w:color="auto"/>
        <w:left w:val="none" w:sz="0" w:space="0" w:color="auto"/>
        <w:bottom w:val="none" w:sz="0" w:space="0" w:color="auto"/>
        <w:right w:val="none" w:sz="0" w:space="0" w:color="auto"/>
      </w:divBdr>
    </w:div>
    <w:div w:id="148592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channel/UC5qBgb8LX6AMPxyiFGCImW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Q. Lizama</dc:creator>
  <cp:keywords/>
  <dc:description/>
  <cp:lastModifiedBy>User</cp:lastModifiedBy>
  <cp:revision>2</cp:revision>
  <dcterms:created xsi:type="dcterms:W3CDTF">2024-07-25T06:46:00Z</dcterms:created>
  <dcterms:modified xsi:type="dcterms:W3CDTF">2024-07-25T06:46:00Z</dcterms:modified>
</cp:coreProperties>
</file>